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F" w:rsidRDefault="002B33DF" w:rsidP="002B33DF">
      <w:pPr>
        <w:adjustRightInd w:val="0"/>
        <w:snapToGrid w:val="0"/>
        <w:spacing w:line="620" w:lineRule="exact"/>
        <w:jc w:val="center"/>
        <w:rPr>
          <w:rFonts w:ascii="宋体" w:cs="宋体"/>
          <w:b/>
          <w:bCs/>
          <w:sz w:val="44"/>
          <w:szCs w:val="44"/>
        </w:rPr>
      </w:pPr>
      <w:r w:rsidRPr="00894F25">
        <w:rPr>
          <w:rFonts w:ascii="宋体" w:hAnsi="宋体" w:cs="宋体" w:hint="eastAsia"/>
          <w:b/>
          <w:bCs/>
          <w:sz w:val="44"/>
          <w:szCs w:val="44"/>
        </w:rPr>
        <w:t>中国科学院大学</w:t>
      </w:r>
      <w:r>
        <w:rPr>
          <w:rFonts w:ascii="宋体" w:hAnsi="宋体" w:cs="宋体" w:hint="eastAsia"/>
          <w:b/>
          <w:bCs/>
          <w:sz w:val="44"/>
          <w:szCs w:val="44"/>
        </w:rPr>
        <w:t>材料科学与光电技术学院</w:t>
      </w:r>
    </w:p>
    <w:p w:rsidR="002B33DF" w:rsidRPr="00894F25" w:rsidRDefault="002B33DF" w:rsidP="002B33DF">
      <w:pPr>
        <w:adjustRightInd w:val="0"/>
        <w:snapToGrid w:val="0"/>
        <w:spacing w:line="62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学生</w:t>
      </w:r>
      <w:r w:rsidRPr="00894F25">
        <w:rPr>
          <w:rFonts w:ascii="宋体" w:hAnsi="宋体" w:cs="宋体" w:hint="eastAsia"/>
          <w:b/>
          <w:bCs/>
          <w:sz w:val="44"/>
          <w:szCs w:val="44"/>
        </w:rPr>
        <w:t>助教岗位工作规则</w:t>
      </w:r>
    </w:p>
    <w:p w:rsidR="002B33DF" w:rsidRDefault="002B33DF" w:rsidP="002B33DF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28"/>
          <w:szCs w:val="28"/>
        </w:rPr>
      </w:pPr>
    </w:p>
    <w:p w:rsidR="002B33DF" w:rsidRPr="002B33DF" w:rsidRDefault="002B33DF" w:rsidP="002B33DF">
      <w:pPr>
        <w:adjustRightInd w:val="0"/>
        <w:snapToGrid w:val="0"/>
        <w:spacing w:line="620" w:lineRule="exact"/>
        <w:rPr>
          <w:rFonts w:ascii="仿宋_GB2312" w:eastAsia="仿宋_GB2312" w:hAnsi="仿宋" w:cs="仿宋_GB2312"/>
          <w:sz w:val="32"/>
          <w:szCs w:val="32"/>
        </w:rPr>
      </w:pPr>
      <w:r w:rsidRPr="00894F25">
        <w:rPr>
          <w:rFonts w:ascii="仿宋_GB2312" w:eastAsia="仿宋_GB2312" w:hAnsi="仿宋" w:cs="仿宋_GB2312"/>
          <w:sz w:val="32"/>
          <w:szCs w:val="32"/>
        </w:rPr>
        <w:t xml:space="preserve">     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为了加强研究生课程授课教师队伍建设，不断提高教学质量，依据《中国科学院大学关于研究生授课教师遴选的指导性意见》</w:t>
      </w:r>
      <w:r>
        <w:rPr>
          <w:rFonts w:ascii="仿宋_GB2312" w:eastAsia="仿宋_GB2312" w:hAnsi="仿宋" w:cs="仿宋_GB2312" w:hint="eastAsia"/>
          <w:sz w:val="32"/>
          <w:szCs w:val="32"/>
        </w:rPr>
        <w:t>和《</w:t>
      </w:r>
      <w:r w:rsidRPr="002B33DF">
        <w:rPr>
          <w:rFonts w:ascii="仿宋_GB2312" w:eastAsia="仿宋_GB2312" w:hAnsi="仿宋" w:cs="仿宋_GB2312" w:hint="eastAsia"/>
          <w:sz w:val="32"/>
          <w:szCs w:val="32"/>
        </w:rPr>
        <w:t>中国科学院大学授课团队中助教岗位工作规则</w:t>
      </w:r>
      <w:r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，特规定</w:t>
      </w:r>
      <w:r>
        <w:rPr>
          <w:rFonts w:ascii="仿宋_GB2312" w:eastAsia="仿宋_GB2312" w:hAnsi="仿宋" w:cs="仿宋_GB2312" w:hint="eastAsia"/>
          <w:sz w:val="32"/>
          <w:szCs w:val="32"/>
        </w:rPr>
        <w:t>材料科学与光电技术学院学生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助教岗位工作规则如下：</w:t>
      </w:r>
    </w:p>
    <w:p w:rsidR="002B33DF" w:rsidRPr="00894F25" w:rsidRDefault="002B33DF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94F25">
        <w:rPr>
          <w:rFonts w:ascii="仿宋_GB2312" w:eastAsia="仿宋_GB2312" w:hAnsi="仿宋" w:cs="仿宋_GB2312"/>
          <w:sz w:val="32"/>
          <w:szCs w:val="32"/>
        </w:rPr>
        <w:t>1.</w:t>
      </w:r>
      <w:r w:rsidRPr="002B33DF">
        <w:rPr>
          <w:rFonts w:ascii="仿宋_GB2312" w:eastAsia="仿宋_GB2312" w:hAnsi="仿宋" w:cs="仿宋_GB2312" w:hint="eastAsia"/>
          <w:sz w:val="32"/>
          <w:szCs w:val="32"/>
        </w:rPr>
        <w:t>助教应在开课前与授课教师取得联系，</w:t>
      </w:r>
      <w:r>
        <w:rPr>
          <w:rFonts w:ascii="仿宋_GB2312" w:eastAsia="仿宋_GB2312" w:hAnsi="仿宋" w:cs="仿宋_GB2312" w:hint="eastAsia"/>
          <w:sz w:val="32"/>
          <w:szCs w:val="32"/>
        </w:rPr>
        <w:t>与授课教师充分沟通以了解</w:t>
      </w:r>
      <w:r w:rsidR="00F401CF">
        <w:rPr>
          <w:rFonts w:ascii="仿宋_GB2312" w:eastAsia="仿宋_GB2312" w:hAnsi="仿宋" w:cs="仿宋_GB2312" w:hint="eastAsia"/>
          <w:sz w:val="32"/>
          <w:szCs w:val="32"/>
        </w:rPr>
        <w:t>该门课程</w:t>
      </w:r>
      <w:r>
        <w:rPr>
          <w:rFonts w:ascii="仿宋_GB2312" w:eastAsia="仿宋_GB2312" w:hAnsi="仿宋" w:cs="仿宋_GB2312" w:hint="eastAsia"/>
          <w:sz w:val="32"/>
          <w:szCs w:val="32"/>
        </w:rPr>
        <w:t>助教工作的基本内容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2B33DF" w:rsidRPr="00894F25" w:rsidRDefault="002B33DF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94F25">
        <w:rPr>
          <w:rFonts w:ascii="仿宋_GB2312" w:eastAsia="仿宋_GB2312" w:hAnsi="仿宋" w:cs="仿宋_GB2312"/>
          <w:sz w:val="32"/>
          <w:szCs w:val="32"/>
        </w:rPr>
        <w:t>2.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助教</w:t>
      </w:r>
      <w:r w:rsidR="007C25F6">
        <w:rPr>
          <w:rFonts w:ascii="仿宋_GB2312" w:eastAsia="仿宋_GB2312" w:hAnsi="仿宋" w:cs="仿宋_GB2312" w:hint="eastAsia"/>
          <w:sz w:val="32"/>
          <w:szCs w:val="32"/>
        </w:rPr>
        <w:t>需</w:t>
      </w:r>
      <w:r w:rsidR="00C85578">
        <w:rPr>
          <w:rFonts w:ascii="仿宋_GB2312" w:eastAsia="仿宋_GB2312" w:hAnsi="仿宋" w:cs="仿宋_GB2312" w:hint="eastAsia"/>
          <w:sz w:val="32"/>
          <w:szCs w:val="32"/>
        </w:rPr>
        <w:t>全程</w:t>
      </w:r>
      <w:r w:rsidR="007C25F6">
        <w:rPr>
          <w:rFonts w:ascii="仿宋_GB2312" w:eastAsia="仿宋_GB2312" w:hAnsi="仿宋" w:cs="仿宋_GB2312" w:hint="eastAsia"/>
          <w:sz w:val="32"/>
          <w:szCs w:val="32"/>
        </w:rPr>
        <w:t>跟课</w:t>
      </w:r>
      <w:r w:rsidR="0082273A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B06527">
        <w:rPr>
          <w:rFonts w:ascii="仿宋_GB2312" w:eastAsia="仿宋_GB2312" w:hAnsi="仿宋" w:cs="仿宋_GB2312" w:hint="eastAsia"/>
          <w:sz w:val="32"/>
          <w:szCs w:val="32"/>
        </w:rPr>
        <w:t>完成</w:t>
      </w:r>
      <w:r w:rsidR="00BA06D7">
        <w:rPr>
          <w:rFonts w:ascii="仿宋_GB2312" w:eastAsia="仿宋_GB2312" w:hAnsi="仿宋" w:cs="仿宋_GB2312" w:hint="eastAsia"/>
          <w:sz w:val="32"/>
          <w:szCs w:val="32"/>
        </w:rPr>
        <w:t>签到、上传课件、收发作业</w:t>
      </w:r>
      <w:r w:rsidR="00B06527">
        <w:rPr>
          <w:rFonts w:ascii="仿宋_GB2312" w:eastAsia="仿宋_GB2312" w:hAnsi="仿宋" w:cs="仿宋_GB2312" w:hint="eastAsia"/>
          <w:sz w:val="32"/>
          <w:szCs w:val="32"/>
        </w:rPr>
        <w:t>、课程实践、课程考核</w:t>
      </w:r>
      <w:r w:rsidR="00BA06D7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F401CF">
        <w:rPr>
          <w:rFonts w:ascii="仿宋_GB2312" w:eastAsia="仿宋_GB2312" w:hAnsi="仿宋" w:cs="仿宋_GB2312" w:hint="eastAsia"/>
          <w:sz w:val="32"/>
          <w:szCs w:val="32"/>
        </w:rPr>
        <w:t>助教</w:t>
      </w:r>
      <w:r w:rsidR="00B06527">
        <w:rPr>
          <w:rFonts w:ascii="仿宋_GB2312" w:eastAsia="仿宋_GB2312" w:hAnsi="仿宋" w:cs="仿宋_GB2312" w:hint="eastAsia"/>
          <w:sz w:val="32"/>
          <w:szCs w:val="32"/>
        </w:rPr>
        <w:t>工作</w:t>
      </w:r>
      <w:r w:rsidR="00C147A3">
        <w:rPr>
          <w:rFonts w:ascii="仿宋_GB2312" w:eastAsia="仿宋_GB2312" w:hAnsi="仿宋" w:cs="仿宋_GB2312" w:hint="eastAsia"/>
          <w:sz w:val="32"/>
          <w:szCs w:val="32"/>
        </w:rPr>
        <w:t>以及</w:t>
      </w:r>
      <w:r w:rsidRPr="00894F25">
        <w:rPr>
          <w:rFonts w:ascii="仿宋_GB2312" w:eastAsia="仿宋_GB2312" w:hAnsi="仿宋" w:cs="仿宋_GB2312" w:hint="eastAsia"/>
          <w:sz w:val="32"/>
          <w:szCs w:val="32"/>
        </w:rPr>
        <w:t>授课教师安排的相关工作；</w:t>
      </w:r>
    </w:p>
    <w:p w:rsidR="00C147A3" w:rsidRPr="00C147A3" w:rsidRDefault="002B33DF" w:rsidP="00C147A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94F25">
        <w:rPr>
          <w:rFonts w:ascii="仿宋_GB2312" w:eastAsia="仿宋_GB2312" w:hAnsi="仿宋" w:cs="仿宋_GB2312"/>
          <w:sz w:val="32"/>
          <w:szCs w:val="32"/>
        </w:rPr>
        <w:t>3.</w:t>
      </w:r>
      <w:r w:rsidR="00C147A3">
        <w:rPr>
          <w:rFonts w:ascii="仿宋_GB2312" w:eastAsia="仿宋_GB2312" w:hAnsi="仿宋" w:cs="仿宋_GB2312" w:hint="eastAsia"/>
          <w:sz w:val="32"/>
          <w:szCs w:val="32"/>
        </w:rPr>
        <w:t>建立授课班级</w:t>
      </w:r>
      <w:proofErr w:type="gramStart"/>
      <w:r w:rsidR="00C147A3">
        <w:rPr>
          <w:rFonts w:ascii="仿宋_GB2312" w:eastAsia="仿宋_GB2312" w:hAnsi="仿宋" w:cs="仿宋_GB2312" w:hint="eastAsia"/>
          <w:sz w:val="32"/>
          <w:szCs w:val="32"/>
        </w:rPr>
        <w:t>微信群</w:t>
      </w:r>
      <w:proofErr w:type="gramEnd"/>
      <w:r w:rsidR="00C147A3">
        <w:rPr>
          <w:rFonts w:ascii="仿宋_GB2312" w:eastAsia="仿宋_GB2312" w:hAnsi="仿宋" w:cs="仿宋_GB2312" w:hint="eastAsia"/>
          <w:sz w:val="32"/>
          <w:szCs w:val="32"/>
        </w:rPr>
        <w:t>，以便发布通知和及时沟通；</w:t>
      </w:r>
    </w:p>
    <w:p w:rsidR="002B33DF" w:rsidRPr="00C55FF6" w:rsidRDefault="002B33DF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55FF6">
        <w:rPr>
          <w:rFonts w:ascii="仿宋_GB2312" w:eastAsia="仿宋_GB2312" w:hAnsi="仿宋" w:cs="仿宋_GB2312"/>
          <w:sz w:val="32"/>
          <w:szCs w:val="32"/>
        </w:rPr>
        <w:t>4.</w:t>
      </w:r>
      <w:r w:rsidR="00C55FF6" w:rsidRPr="00C55FF6">
        <w:rPr>
          <w:rFonts w:ascii="仿宋_GB2312" w:eastAsia="仿宋_GB2312" w:hAnsi="仿宋" w:cs="仿宋_GB2312" w:hint="eastAsia"/>
          <w:sz w:val="32"/>
          <w:szCs w:val="32"/>
        </w:rPr>
        <w:t>如有多位授课教师</w:t>
      </w:r>
      <w:r w:rsidRPr="00C55FF6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5765E2" w:rsidRPr="00C55FF6">
        <w:rPr>
          <w:rFonts w:ascii="仿宋_GB2312" w:eastAsia="仿宋_GB2312" w:hAnsi="仿宋" w:cs="仿宋_GB2312" w:hint="eastAsia"/>
          <w:sz w:val="32"/>
          <w:szCs w:val="32"/>
        </w:rPr>
        <w:t>提醒授课教师</w:t>
      </w:r>
      <w:r w:rsidR="00C55FF6">
        <w:rPr>
          <w:rFonts w:ascii="仿宋_GB2312" w:eastAsia="仿宋_GB2312" w:hAnsi="仿宋" w:cs="仿宋_GB2312" w:hint="eastAsia"/>
          <w:sz w:val="32"/>
          <w:szCs w:val="32"/>
        </w:rPr>
        <w:t>的承担</w:t>
      </w:r>
      <w:r w:rsidR="005765E2" w:rsidRPr="00C55FF6">
        <w:rPr>
          <w:rFonts w:ascii="仿宋_GB2312" w:eastAsia="仿宋_GB2312" w:hAnsi="仿宋" w:cs="仿宋_GB2312" w:hint="eastAsia"/>
          <w:sz w:val="32"/>
          <w:szCs w:val="32"/>
        </w:rPr>
        <w:t>学时</w:t>
      </w:r>
      <w:r w:rsidR="00C55FF6">
        <w:rPr>
          <w:rFonts w:ascii="仿宋_GB2312" w:eastAsia="仿宋_GB2312" w:hAnsi="仿宋" w:cs="仿宋_GB2312" w:hint="eastAsia"/>
          <w:sz w:val="32"/>
          <w:szCs w:val="32"/>
        </w:rPr>
        <w:t>以及每位教师的首次上课时间</w:t>
      </w:r>
      <w:r w:rsidR="005765E2" w:rsidRPr="00C55FF6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C55FF6">
        <w:rPr>
          <w:rFonts w:ascii="仿宋_GB2312" w:eastAsia="仿宋_GB2312" w:hAnsi="仿宋" w:cs="仿宋_GB2312" w:hint="eastAsia"/>
          <w:sz w:val="32"/>
          <w:szCs w:val="32"/>
        </w:rPr>
        <w:t>协调解决授课过程的各种问题；</w:t>
      </w:r>
    </w:p>
    <w:p w:rsidR="002B33DF" w:rsidRDefault="002B33DF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035D23">
        <w:rPr>
          <w:rFonts w:ascii="仿宋_GB2312" w:eastAsia="仿宋_GB2312" w:hAnsi="仿宋" w:cs="仿宋_GB2312"/>
          <w:sz w:val="32"/>
          <w:szCs w:val="32"/>
        </w:rPr>
        <w:t>5.</w:t>
      </w:r>
      <w:r w:rsidR="00035D23" w:rsidRPr="00035D23">
        <w:rPr>
          <w:rFonts w:ascii="仿宋_GB2312" w:eastAsia="仿宋_GB2312" w:hAnsi="仿宋" w:cs="仿宋_GB2312" w:hint="eastAsia"/>
          <w:sz w:val="32"/>
          <w:szCs w:val="32"/>
        </w:rPr>
        <w:t>考试形式为笔试的课程</w:t>
      </w:r>
      <w:r w:rsidR="00035D23">
        <w:rPr>
          <w:rFonts w:ascii="仿宋_GB2312" w:eastAsia="仿宋_GB2312" w:hAnsi="仿宋" w:cs="仿宋_GB2312" w:hint="eastAsia"/>
          <w:sz w:val="32"/>
          <w:szCs w:val="32"/>
        </w:rPr>
        <w:t>，助教</w:t>
      </w:r>
      <w:r w:rsidR="00035D23" w:rsidRPr="00035D23">
        <w:rPr>
          <w:rFonts w:ascii="仿宋_GB2312" w:eastAsia="仿宋_GB2312" w:hAnsi="仿宋" w:cs="仿宋_GB2312" w:hint="eastAsia"/>
          <w:sz w:val="32"/>
          <w:szCs w:val="32"/>
        </w:rPr>
        <w:t>需完成试卷整理工作</w:t>
      </w:r>
      <w:r w:rsidR="00035D23">
        <w:rPr>
          <w:rFonts w:ascii="仿宋_GB2312" w:eastAsia="仿宋_GB2312" w:hAnsi="仿宋" w:cs="仿宋_GB2312" w:hint="eastAsia"/>
          <w:sz w:val="32"/>
          <w:szCs w:val="32"/>
        </w:rPr>
        <w:t>，并协助授课老师完成监考以及考试成绩整理工作；</w:t>
      </w:r>
    </w:p>
    <w:p w:rsidR="00243984" w:rsidRDefault="00243984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请假制度</w:t>
      </w:r>
      <w:r w:rsidR="00344C0A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如助教因故无法完成某次助教工作，需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填写《</w:t>
      </w:r>
      <w:r w:rsidR="00F50125" w:rsidRPr="00243984">
        <w:rPr>
          <w:rFonts w:ascii="仿宋_GB2312" w:eastAsia="仿宋_GB2312" w:hAnsi="仿宋" w:cs="仿宋_GB2312" w:hint="eastAsia"/>
          <w:sz w:val="32"/>
          <w:szCs w:val="32"/>
        </w:rPr>
        <w:t>助教岗位工作请假说明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，并需学院审批以及授课老师签字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  <w:r w:rsidR="00F50125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243984" w:rsidRDefault="00243984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7.</w:t>
      </w:r>
      <w:bookmarkStart w:id="0" w:name="_GoBack"/>
      <w:bookmarkEnd w:id="0"/>
      <w:r w:rsidR="00344C0A">
        <w:rPr>
          <w:rFonts w:ascii="仿宋_GB2312" w:eastAsia="仿宋_GB2312" w:hAnsi="仿宋" w:cs="仿宋_GB2312" w:hint="eastAsia"/>
          <w:sz w:val="32"/>
          <w:szCs w:val="32"/>
        </w:rPr>
        <w:t>工作记录：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每位助教自行下载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F50125" w:rsidRPr="00243984">
        <w:rPr>
          <w:rFonts w:ascii="仿宋_GB2312" w:eastAsia="仿宋_GB2312" w:hAnsi="仿宋" w:cs="仿宋_GB2312" w:hint="eastAsia"/>
          <w:sz w:val="32"/>
          <w:szCs w:val="32"/>
        </w:rPr>
        <w:t>助教岗位工作记录表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，如实填写助教工作，并请授课老师签字。在学期末上交至学院</w:t>
      </w:r>
      <w:r w:rsidR="00344C0A">
        <w:rPr>
          <w:rFonts w:ascii="仿宋_GB2312" w:eastAsia="仿宋_GB2312" w:hAnsi="仿宋" w:cs="仿宋_GB2312" w:hint="eastAsia"/>
          <w:sz w:val="32"/>
          <w:szCs w:val="32"/>
        </w:rPr>
        <w:t>；</w:t>
      </w:r>
      <w:r w:rsidR="00F50125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243984" w:rsidRPr="00243984" w:rsidRDefault="00243984" w:rsidP="00243984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8.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未履行好助教职责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处理办法</w:t>
      </w:r>
      <w:r w:rsidR="00344C0A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根据工作量记录</w:t>
      </w:r>
      <w:r w:rsidR="00F50125">
        <w:rPr>
          <w:rFonts w:ascii="仿宋_GB2312" w:eastAsia="仿宋_GB2312" w:hAnsi="仿宋" w:cs="仿宋_GB2312" w:hint="eastAsia"/>
          <w:sz w:val="32"/>
          <w:szCs w:val="32"/>
        </w:rPr>
        <w:t>表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t>，经学院审核，折算未履行好工作部分的对应学时，扣除相应的助</w:t>
      </w:r>
      <w:r w:rsidRPr="00243984">
        <w:rPr>
          <w:rFonts w:ascii="仿宋_GB2312" w:eastAsia="仿宋_GB2312" w:hAnsi="仿宋" w:cs="仿宋_GB2312" w:hint="eastAsia"/>
          <w:sz w:val="32"/>
          <w:szCs w:val="32"/>
        </w:rPr>
        <w:lastRenderedPageBreak/>
        <w:t>教津贴</w:t>
      </w:r>
      <w:r w:rsidR="00344C0A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2B33DF" w:rsidRPr="00F401CF" w:rsidRDefault="00243984" w:rsidP="002B33D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</w:t>
      </w:r>
      <w:r w:rsidR="002B33DF" w:rsidRPr="00F401CF">
        <w:rPr>
          <w:rFonts w:ascii="仿宋_GB2312" w:eastAsia="仿宋_GB2312" w:hAnsi="仿宋" w:cs="仿宋_GB2312"/>
          <w:sz w:val="32"/>
          <w:szCs w:val="32"/>
        </w:rPr>
        <w:t>.</w:t>
      </w:r>
      <w:r w:rsidR="002B33DF" w:rsidRPr="00F401CF">
        <w:rPr>
          <w:rFonts w:ascii="仿宋_GB2312" w:eastAsia="仿宋_GB2312" w:hAnsi="仿宋" w:cs="仿宋_GB2312" w:hint="eastAsia"/>
          <w:sz w:val="32"/>
          <w:szCs w:val="32"/>
        </w:rPr>
        <w:t>本规则由</w:t>
      </w:r>
      <w:r w:rsidR="00F401CF" w:rsidRPr="00F401CF">
        <w:rPr>
          <w:rFonts w:ascii="仿宋_GB2312" w:eastAsia="仿宋_GB2312" w:hAnsi="仿宋" w:cs="仿宋_GB2312" w:hint="eastAsia"/>
          <w:sz w:val="32"/>
          <w:szCs w:val="32"/>
        </w:rPr>
        <w:t>材料科学与光电技术学院</w:t>
      </w:r>
      <w:r w:rsidR="002B33DF" w:rsidRPr="00F401CF">
        <w:rPr>
          <w:rFonts w:ascii="仿宋_GB2312" w:eastAsia="仿宋_GB2312" w:hAnsi="仿宋" w:cs="仿宋_GB2312" w:hint="eastAsia"/>
          <w:sz w:val="32"/>
          <w:szCs w:val="32"/>
        </w:rPr>
        <w:t>负责解释，</w:t>
      </w:r>
      <w:r w:rsidR="00F401CF" w:rsidRPr="00F401CF">
        <w:rPr>
          <w:rFonts w:ascii="仿宋_GB2312" w:eastAsia="仿宋_GB2312" w:hAnsi="仿宋" w:cs="仿宋_GB2312" w:hint="eastAsia"/>
          <w:sz w:val="32"/>
          <w:szCs w:val="32"/>
        </w:rPr>
        <w:t>即</w:t>
      </w:r>
      <w:r w:rsidR="002B33DF" w:rsidRPr="00F401CF">
        <w:rPr>
          <w:rFonts w:ascii="仿宋_GB2312" w:eastAsia="仿宋_GB2312" w:hAnsi="仿宋" w:cs="仿宋_GB2312" w:hint="eastAsia"/>
          <w:sz w:val="32"/>
          <w:szCs w:val="32"/>
        </w:rPr>
        <w:t>日起施行。</w:t>
      </w:r>
    </w:p>
    <w:p w:rsidR="009738BD" w:rsidRPr="002B33DF" w:rsidRDefault="009738BD"/>
    <w:sectPr w:rsidR="009738BD" w:rsidRPr="002B33DF" w:rsidSect="00B51DD2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99" w:rsidRDefault="00B62499">
      <w:r>
        <w:separator/>
      </w:r>
    </w:p>
  </w:endnote>
  <w:endnote w:type="continuationSeparator" w:id="0">
    <w:p w:rsidR="00B62499" w:rsidRDefault="00B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C" w:rsidRPr="00F225A1" w:rsidRDefault="00590445">
    <w:pPr>
      <w:pStyle w:val="a3"/>
      <w:jc w:val="center"/>
      <w:rPr>
        <w:rFonts w:cs="Times New Roman"/>
        <w:b/>
        <w:bCs/>
        <w:sz w:val="21"/>
        <w:szCs w:val="21"/>
      </w:rPr>
    </w:pPr>
    <w:r w:rsidRPr="00F225A1">
      <w:rPr>
        <w:b/>
        <w:bCs/>
        <w:sz w:val="21"/>
        <w:szCs w:val="21"/>
      </w:rPr>
      <w:fldChar w:fldCharType="begin"/>
    </w:r>
    <w:r w:rsidRPr="00F225A1">
      <w:rPr>
        <w:b/>
        <w:bCs/>
        <w:sz w:val="21"/>
        <w:szCs w:val="21"/>
      </w:rPr>
      <w:instrText xml:space="preserve"> PAGE   \* MERGEFORMAT </w:instrText>
    </w:r>
    <w:r w:rsidRPr="00F225A1">
      <w:rPr>
        <w:b/>
        <w:bCs/>
        <w:sz w:val="21"/>
        <w:szCs w:val="21"/>
      </w:rPr>
      <w:fldChar w:fldCharType="separate"/>
    </w:r>
    <w:r w:rsidR="00C85578" w:rsidRPr="00C85578">
      <w:rPr>
        <w:b/>
        <w:bCs/>
        <w:noProof/>
        <w:sz w:val="21"/>
        <w:szCs w:val="21"/>
        <w:lang w:val="zh-CN"/>
      </w:rPr>
      <w:t>1</w:t>
    </w:r>
    <w:r w:rsidRPr="00F225A1">
      <w:rPr>
        <w:b/>
        <w:bCs/>
        <w:sz w:val="21"/>
        <w:szCs w:val="21"/>
      </w:rPr>
      <w:fldChar w:fldCharType="end"/>
    </w:r>
  </w:p>
  <w:p w:rsidR="00D4083C" w:rsidRDefault="00B6249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99" w:rsidRDefault="00B62499">
      <w:r>
        <w:separator/>
      </w:r>
    </w:p>
  </w:footnote>
  <w:footnote w:type="continuationSeparator" w:id="0">
    <w:p w:rsidR="00B62499" w:rsidRDefault="00B6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F"/>
    <w:rsid w:val="00004CFA"/>
    <w:rsid w:val="00035D23"/>
    <w:rsid w:val="00063241"/>
    <w:rsid w:val="00243984"/>
    <w:rsid w:val="002B33DF"/>
    <w:rsid w:val="00344C0A"/>
    <w:rsid w:val="003C6C3E"/>
    <w:rsid w:val="005765E2"/>
    <w:rsid w:val="00590445"/>
    <w:rsid w:val="007C25F6"/>
    <w:rsid w:val="0082273A"/>
    <w:rsid w:val="009738BD"/>
    <w:rsid w:val="00B06527"/>
    <w:rsid w:val="00B62499"/>
    <w:rsid w:val="00BA06D7"/>
    <w:rsid w:val="00C147A3"/>
    <w:rsid w:val="00C55FF6"/>
    <w:rsid w:val="00C85578"/>
    <w:rsid w:val="00F401CF"/>
    <w:rsid w:val="00F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33DF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2B33D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4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398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33DF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2B33D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4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398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2019-03-13T05:58:00Z</dcterms:created>
  <dcterms:modified xsi:type="dcterms:W3CDTF">2019-04-16T08:17:00Z</dcterms:modified>
</cp:coreProperties>
</file>